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7A6714" w:rsidRPr="00A7333E" w14:paraId="10D7C20B" w14:textId="77777777" w:rsidTr="00F4620C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02CF4B6B" w14:textId="77777777" w:rsidR="007A6714" w:rsidRDefault="007A6714" w:rsidP="00F4620C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r w:rsidRPr="003E1CFA">
              <w:rPr>
                <w:rFonts w:ascii="Franklin Gothic Medium" w:hAnsi="Franklin Gothic Medium" w:cs="Arial"/>
                <w:b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71DD48B1" wp14:editId="046C3A13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-90805</wp:posOffset>
                  </wp:positionV>
                  <wp:extent cx="801370" cy="762635"/>
                  <wp:effectExtent l="0" t="0" r="0" b="0"/>
                  <wp:wrapNone/>
                  <wp:docPr id="10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6.5 – Stop &amp; Jot</w:t>
            </w:r>
          </w:p>
          <w:p w14:paraId="658CFDE4" w14:textId="77777777" w:rsidR="007A6714" w:rsidRPr="00B255D4" w:rsidRDefault="007A6714" w:rsidP="00F4620C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Select an Appropriate Measurement System</w:t>
            </w:r>
          </w:p>
          <w:p w14:paraId="6CF5129B" w14:textId="77777777" w:rsidR="007A6714" w:rsidRPr="00B255D4" w:rsidRDefault="007A6714" w:rsidP="00F4620C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B255D4">
              <w:rPr>
                <w:rFonts w:ascii="Franklin Gothic Medium" w:hAnsi="Franklin Gothic Medium"/>
                <w:i/>
                <w:color w:val="FFFFFF" w:themeColor="background1"/>
                <w:szCs w:val="32"/>
              </w:rPr>
              <w:t>Workbook</w:t>
            </w:r>
          </w:p>
        </w:tc>
      </w:tr>
    </w:tbl>
    <w:p w14:paraId="403BCBAE" w14:textId="77777777" w:rsidR="007A6714" w:rsidRDefault="007A6714" w:rsidP="007A6714"/>
    <w:tbl>
      <w:tblPr>
        <w:tblStyle w:val="GridTable2-Accent5"/>
        <w:tblpPr w:leftFromText="180" w:rightFromText="180" w:vertAnchor="text" w:horzAnchor="margin" w:tblpXSpec="right" w:tblpY="466"/>
        <w:tblW w:w="0" w:type="auto"/>
        <w:tblLook w:val="04A0" w:firstRow="1" w:lastRow="0" w:firstColumn="1" w:lastColumn="0" w:noHBand="0" w:noVBand="1"/>
      </w:tblPr>
      <w:tblGrid>
        <w:gridCol w:w="3761"/>
      </w:tblGrid>
      <w:tr w:rsidR="007A6714" w14:paraId="4799E740" w14:textId="77777777" w:rsidTr="00F4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101A814" w14:textId="77777777" w:rsidR="007A6714" w:rsidRPr="00583243" w:rsidRDefault="007A6714" w:rsidP="00F4620C">
            <w:pPr>
              <w:pStyle w:val="ListParagraph"/>
              <w:ind w:left="0" w:firstLine="0"/>
              <w:rPr>
                <w:rFonts w:ascii="Franklin Gothic Medium" w:hAnsi="Franklin Gothic Medium"/>
                <w:b w:val="0"/>
              </w:rPr>
            </w:pPr>
            <w:r>
              <w:rPr>
                <w:rFonts w:ascii="Franklin Gothic Medium" w:hAnsi="Franklin Gothic Medium"/>
                <w:b w:val="0"/>
              </w:rPr>
              <w:t>Anecdotal Reports</w:t>
            </w:r>
          </w:p>
        </w:tc>
      </w:tr>
      <w:tr w:rsidR="007A6714" w14:paraId="758A251B" w14:textId="77777777" w:rsidTr="00F4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6494FDF" w14:textId="77777777" w:rsidR="007A6714" w:rsidRPr="00583243" w:rsidRDefault="007A6714" w:rsidP="00F4620C">
            <w:pPr>
              <w:pStyle w:val="ListParagraph"/>
              <w:ind w:left="0" w:firstLine="0"/>
              <w:rPr>
                <w:rFonts w:ascii="Franklin Gothic Medium" w:hAnsi="Franklin Gothic Medium"/>
                <w:b w:val="0"/>
              </w:rPr>
            </w:pPr>
            <w:r>
              <w:rPr>
                <w:rFonts w:ascii="Franklin Gothic Medium" w:hAnsi="Franklin Gothic Medium"/>
                <w:b w:val="0"/>
              </w:rPr>
              <w:t>Permanent Product</w:t>
            </w:r>
          </w:p>
        </w:tc>
      </w:tr>
      <w:tr w:rsidR="007A6714" w14:paraId="56EECEF1" w14:textId="77777777" w:rsidTr="00F4620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FBE69D4" w14:textId="77777777" w:rsidR="007A6714" w:rsidRPr="00583243" w:rsidRDefault="007A6714" w:rsidP="00F4620C">
            <w:pPr>
              <w:pStyle w:val="ListParagraph"/>
              <w:ind w:left="0" w:firstLine="0"/>
              <w:rPr>
                <w:rFonts w:ascii="Franklin Gothic Medium" w:hAnsi="Franklin Gothic Medium"/>
                <w:b w:val="0"/>
              </w:rPr>
            </w:pPr>
            <w:r>
              <w:rPr>
                <w:rFonts w:ascii="Franklin Gothic Medium" w:hAnsi="Franklin Gothic Medium"/>
                <w:b w:val="0"/>
              </w:rPr>
              <w:t>Event Based Systems (Tally)</w:t>
            </w:r>
          </w:p>
        </w:tc>
      </w:tr>
      <w:tr w:rsidR="007A6714" w14:paraId="150C2FA5" w14:textId="77777777" w:rsidTr="00F4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285E718" w14:textId="77777777" w:rsidR="007A6714" w:rsidRDefault="007A6714" w:rsidP="00F4620C">
            <w:pPr>
              <w:pStyle w:val="ListParagraph"/>
              <w:ind w:left="0" w:firstLine="0"/>
              <w:rPr>
                <w:rFonts w:ascii="Franklin Gothic Medium" w:hAnsi="Franklin Gothic Medium"/>
                <w:b w:val="0"/>
                <w:i/>
              </w:rPr>
            </w:pPr>
            <w:r>
              <w:rPr>
                <w:rFonts w:ascii="Franklin Gothic Medium" w:hAnsi="Franklin Gothic Medium"/>
                <w:b w:val="0"/>
              </w:rPr>
              <w:t xml:space="preserve">Time Based </w:t>
            </w:r>
            <w:r>
              <w:rPr>
                <w:rFonts w:ascii="Franklin Gothic Medium" w:hAnsi="Franklin Gothic Medium"/>
                <w:b w:val="0"/>
                <w:i/>
              </w:rPr>
              <w:t>Estimates</w:t>
            </w:r>
          </w:p>
          <w:p w14:paraId="05FF3AA5" w14:textId="77777777" w:rsidR="007A6714" w:rsidRDefault="007A6714" w:rsidP="00F4620C">
            <w:pPr>
              <w:pStyle w:val="ListParagraph"/>
              <w:ind w:left="697" w:firstLine="0"/>
              <w:rPr>
                <w:rFonts w:ascii="Franklin Gothic Medium" w:hAnsi="Franklin Gothic Medium"/>
                <w:b w:val="0"/>
              </w:rPr>
            </w:pPr>
            <w:r>
              <w:rPr>
                <w:rFonts w:ascii="Franklin Gothic Medium" w:hAnsi="Franklin Gothic Medium"/>
                <w:b w:val="0"/>
              </w:rPr>
              <w:t>Interval Recording</w:t>
            </w:r>
          </w:p>
          <w:p w14:paraId="2B7984E3" w14:textId="77777777" w:rsidR="007A6714" w:rsidRDefault="007A6714" w:rsidP="00F4620C">
            <w:pPr>
              <w:pStyle w:val="ListParagraph"/>
              <w:ind w:left="697" w:firstLine="0"/>
              <w:rPr>
                <w:rFonts w:ascii="Franklin Gothic Medium" w:hAnsi="Franklin Gothic Medium"/>
                <w:b w:val="0"/>
              </w:rPr>
            </w:pPr>
            <w:r>
              <w:rPr>
                <w:rFonts w:ascii="Franklin Gothic Medium" w:hAnsi="Franklin Gothic Medium"/>
                <w:b w:val="0"/>
              </w:rPr>
              <w:t>Partial</w:t>
            </w:r>
          </w:p>
          <w:p w14:paraId="6FEBD419" w14:textId="77777777" w:rsidR="007A6714" w:rsidRDefault="007A6714" w:rsidP="00F4620C">
            <w:pPr>
              <w:pStyle w:val="ListParagraph"/>
              <w:ind w:left="697" w:firstLine="0"/>
              <w:rPr>
                <w:rFonts w:ascii="Franklin Gothic Medium" w:hAnsi="Franklin Gothic Medium"/>
                <w:b w:val="0"/>
              </w:rPr>
            </w:pPr>
            <w:r>
              <w:rPr>
                <w:rFonts w:ascii="Franklin Gothic Medium" w:hAnsi="Franklin Gothic Medium"/>
                <w:b w:val="0"/>
              </w:rPr>
              <w:t>Whole</w:t>
            </w:r>
          </w:p>
          <w:p w14:paraId="4534C8E7" w14:textId="77777777" w:rsidR="007A6714" w:rsidRPr="00583243" w:rsidRDefault="007A6714" w:rsidP="00F4620C">
            <w:pPr>
              <w:pStyle w:val="ListParagraph"/>
              <w:ind w:left="697" w:firstLine="0"/>
              <w:rPr>
                <w:rFonts w:ascii="Franklin Gothic Medium" w:hAnsi="Franklin Gothic Medium"/>
                <w:b w:val="0"/>
              </w:rPr>
            </w:pPr>
            <w:r>
              <w:rPr>
                <w:rFonts w:ascii="Franklin Gothic Medium" w:hAnsi="Franklin Gothic Medium"/>
                <w:b w:val="0"/>
              </w:rPr>
              <w:t>Momentary Time Sampling</w:t>
            </w:r>
          </w:p>
        </w:tc>
      </w:tr>
      <w:tr w:rsidR="007A6714" w14:paraId="1DD96704" w14:textId="77777777" w:rsidTr="00F4620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8C8BBC" w14:textId="77777777" w:rsidR="007A6714" w:rsidRPr="00583243" w:rsidRDefault="007A6714" w:rsidP="00F4620C">
            <w:pPr>
              <w:pStyle w:val="ListParagraph"/>
              <w:ind w:left="0" w:firstLine="0"/>
              <w:rPr>
                <w:rFonts w:ascii="Franklin Gothic Medium" w:hAnsi="Franklin Gothic Medium"/>
                <w:b w:val="0"/>
              </w:rPr>
            </w:pPr>
            <w:r>
              <w:rPr>
                <w:rFonts w:ascii="Franklin Gothic Medium" w:hAnsi="Franklin Gothic Medium"/>
                <w:b w:val="0"/>
              </w:rPr>
              <w:t>Time Based: Duration/Latency</w:t>
            </w:r>
          </w:p>
        </w:tc>
      </w:tr>
    </w:tbl>
    <w:p w14:paraId="3851D560" w14:textId="77777777" w:rsidR="007A6714" w:rsidRDefault="007A6714" w:rsidP="007A6714">
      <w:pPr>
        <w:pStyle w:val="ListParagraph"/>
        <w:numPr>
          <w:ilvl w:val="0"/>
          <w:numId w:val="3"/>
        </w:numPr>
        <w:rPr>
          <w:rFonts w:ascii="Franklin Gothic Medium" w:hAnsi="Franklin Gothic Medium"/>
        </w:rPr>
      </w:pPr>
      <w:r w:rsidRPr="00757002">
        <w:rPr>
          <w:rFonts w:ascii="Franklin Gothic Medium" w:hAnsi="Franklin Gothic Medium"/>
        </w:rPr>
        <w:t xml:space="preserve">Return to the </w:t>
      </w:r>
      <w:r>
        <w:rPr>
          <w:rFonts w:ascii="Franklin Gothic Medium" w:hAnsi="Franklin Gothic Medium"/>
        </w:rPr>
        <w:t>operational definition you refined in Activity 3.3.</w:t>
      </w:r>
    </w:p>
    <w:p w14:paraId="3673A44F" w14:textId="77777777" w:rsidR="007A6714" w:rsidRDefault="007A6714" w:rsidP="007A6714">
      <w:pPr>
        <w:pStyle w:val="ListParagraph"/>
        <w:numPr>
          <w:ilvl w:val="0"/>
          <w:numId w:val="3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Select the measurement system that best measures the dimension(s) of interest.</w:t>
      </w:r>
    </w:p>
    <w:p w14:paraId="0D733BC6" w14:textId="77777777" w:rsidR="007A6714" w:rsidRDefault="007A6714" w:rsidP="007A6714">
      <w:pPr>
        <w:pStyle w:val="ListParagraph"/>
        <w:ind w:firstLine="0"/>
        <w:rPr>
          <w:rFonts w:ascii="Franklin Gothic Medium" w:hAnsi="Franklin Gothic Medium"/>
        </w:rPr>
      </w:pPr>
    </w:p>
    <w:p w14:paraId="18C8E2F0" w14:textId="77777777" w:rsidR="007A6714" w:rsidRDefault="007A6714" w:rsidP="007A6714">
      <w:pPr>
        <w:pStyle w:val="ListParagraph"/>
        <w:numPr>
          <w:ilvl w:val="0"/>
          <w:numId w:val="3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Develop your data collection tool.</w:t>
      </w:r>
    </w:p>
    <w:p w14:paraId="6DB6DA04" w14:textId="77777777" w:rsidR="007A6714" w:rsidRPr="00583243" w:rsidRDefault="007A6714" w:rsidP="007A6714">
      <w:pPr>
        <w:pStyle w:val="ListParagraph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03421" wp14:editId="46FCA51F">
                <wp:simplePos x="0" y="0"/>
                <wp:positionH relativeFrom="column">
                  <wp:posOffset>266701</wp:posOffset>
                </wp:positionH>
                <wp:positionV relativeFrom="paragraph">
                  <wp:posOffset>106679</wp:posOffset>
                </wp:positionV>
                <wp:extent cx="4019550" cy="2924175"/>
                <wp:effectExtent l="19050" t="19050" r="19050" b="28575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EB785" w14:textId="77777777" w:rsidR="007A6714" w:rsidRDefault="007A6714" w:rsidP="007A6714">
                            <w:pPr>
                              <w:ind w:left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0342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pt;margin-top:8.4pt;width:316.5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" fillcolor="white [3201]" strokecolor="black [3213]" strokeweight="2.25pt">
                <v:textbox>
                  <w:txbxContent>
                    <w:p w14:paraId="0BAEB785" w14:textId="77777777" w:rsidR="007A6714" w:rsidRDefault="007A6714" w:rsidP="007A6714">
                      <w:pPr>
                        <w:ind w:left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AD6BA93" w14:textId="77777777" w:rsidR="007A6714" w:rsidRDefault="007A6714" w:rsidP="007A6714"/>
    <w:p w14:paraId="3AC05B44" w14:textId="77777777" w:rsidR="007A6714" w:rsidRDefault="007A6714" w:rsidP="007A6714"/>
    <w:p w14:paraId="007A0C95" w14:textId="77777777" w:rsidR="007A6714" w:rsidRDefault="007A6714" w:rsidP="007A6714"/>
    <w:p w14:paraId="6541718A" w14:textId="77777777" w:rsidR="007A6714" w:rsidRDefault="007A6714" w:rsidP="007A6714"/>
    <w:p w14:paraId="1AADAAEE" w14:textId="77777777" w:rsidR="007A6714" w:rsidRDefault="007A6714" w:rsidP="007A6714"/>
    <w:p w14:paraId="13832BB4" w14:textId="77777777" w:rsidR="007A6714" w:rsidRDefault="007A6714" w:rsidP="007A6714"/>
    <w:p w14:paraId="2A30578F" w14:textId="77777777" w:rsidR="007A6714" w:rsidRDefault="007A6714" w:rsidP="007A6714"/>
    <w:p w14:paraId="1B9BC126" w14:textId="77777777" w:rsidR="007A6714" w:rsidRDefault="007A6714" w:rsidP="007A6714"/>
    <w:p w14:paraId="414D8B1F" w14:textId="77777777" w:rsidR="007A6714" w:rsidRDefault="007A6714" w:rsidP="007A6714"/>
    <w:p w14:paraId="56DF0691" w14:textId="77777777" w:rsidR="007A6714" w:rsidRDefault="007A6714" w:rsidP="007A6714"/>
    <w:p w14:paraId="450BCE81" w14:textId="77777777" w:rsidR="007A6714" w:rsidRDefault="007A6714" w:rsidP="007A6714"/>
    <w:p w14:paraId="70FDFEEE" w14:textId="77777777" w:rsidR="007A6714" w:rsidRDefault="007A6714" w:rsidP="007A6714"/>
    <w:p w14:paraId="5B29E905" w14:textId="77777777" w:rsidR="007A6714" w:rsidRDefault="007A6714" w:rsidP="007A6714"/>
    <w:p w14:paraId="3B13EF41" w14:textId="46C8882D" w:rsidR="00951D81" w:rsidRDefault="00951D81"/>
    <w:sectPr w:rsidR="00951D81" w:rsidSect="00777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6E7E"/>
    <w:multiLevelType w:val="hybridMultilevel"/>
    <w:tmpl w:val="A7A87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F2069"/>
    <w:multiLevelType w:val="hybridMultilevel"/>
    <w:tmpl w:val="4EC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2D95"/>
    <w:multiLevelType w:val="hybridMultilevel"/>
    <w:tmpl w:val="C108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A7"/>
    <w:rsid w:val="003148E3"/>
    <w:rsid w:val="006952B4"/>
    <w:rsid w:val="006D7A00"/>
    <w:rsid w:val="007777A7"/>
    <w:rsid w:val="007A6714"/>
    <w:rsid w:val="00951D81"/>
    <w:rsid w:val="00E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BDDB"/>
  <w15:chartTrackingRefBased/>
  <w15:docId w15:val="{54AA0381-BC6B-4DEE-A1F4-F74DB14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7A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A7"/>
    <w:pPr>
      <w:ind w:left="720"/>
      <w:contextualSpacing/>
    </w:pPr>
  </w:style>
  <w:style w:type="table" w:styleId="TableGrid">
    <w:name w:val="Table Grid"/>
    <w:basedOn w:val="TableNormal"/>
    <w:uiPriority w:val="39"/>
    <w:rsid w:val="0077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7A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7645-4930-4BDB-8DD2-DA20D9AF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2019-06-21T13:17:00Z</dcterms:created>
  <dcterms:modified xsi:type="dcterms:W3CDTF">2019-06-21T13:17:00Z</dcterms:modified>
</cp:coreProperties>
</file>